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13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0"/>
        <w:gridCol w:w="5210"/>
      </w:tblGrid>
      <w:tr w:rsidR="0007302A" w:rsidRPr="00FF52EB" w14:paraId="64AFC060" w14:textId="77777777" w:rsidTr="00D56132">
        <w:trPr>
          <w:trHeight w:val="2400"/>
        </w:trPr>
        <w:tc>
          <w:tcPr>
            <w:tcW w:w="9060" w:type="dxa"/>
            <w:gridSpan w:val="2"/>
            <w:tcBorders>
              <w:bottom w:val="single" w:sz="4" w:space="0" w:color="365F91"/>
            </w:tcBorders>
            <w:shd w:val="clear" w:color="auto" w:fill="FFFFFF" w:themeFill="background1"/>
            <w:vAlign w:val="center"/>
          </w:tcPr>
          <w:p w14:paraId="6D8DC5E3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IZVJEŠĆE O SAVJETOVANJU S JAVNOŠĆU</w:t>
            </w:r>
          </w:p>
          <w:p w14:paraId="72ED7645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U POSTUPKU DONOŠENJA</w:t>
            </w:r>
          </w:p>
          <w:p w14:paraId="1ADF28FC" w14:textId="144E6B11" w:rsidR="0007302A" w:rsidRDefault="0007302A" w:rsidP="00D56132">
            <w:pPr>
              <w:spacing w:after="0"/>
              <w:jc w:val="center"/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</w:pPr>
            <w:r w:rsidRPr="00FF52EB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Cjenika usluge prikupljanja miješanog komunalnog otpada</w:t>
            </w:r>
          </w:p>
          <w:p w14:paraId="1F6E2A31" w14:textId="79ECE5B9" w:rsidR="004004EA" w:rsidRDefault="004128AA" w:rsidP="00D56132">
            <w:pPr>
              <w:spacing w:after="0"/>
              <w:jc w:val="center"/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>n</w:t>
            </w:r>
            <w:r w:rsidR="004004EA"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 xml:space="preserve">a području </w:t>
            </w:r>
            <w:r w:rsidR="0020059D"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 xml:space="preserve">Općine </w:t>
            </w:r>
            <w:r w:rsidR="00AC7663">
              <w:rPr>
                <w:rFonts w:ascii="Arial Narrow" w:hAnsi="Arial Narrow" w:cs="Arial"/>
                <w:bCs/>
                <w:color w:val="000000"/>
                <w:sz w:val="20"/>
                <w:szCs w:val="20"/>
                <w:shd w:val="clear" w:color="auto" w:fill="FFFFFF"/>
              </w:rPr>
              <w:t>Kanfanar</w:t>
            </w:r>
          </w:p>
          <w:p w14:paraId="4827DD56" w14:textId="77777777" w:rsidR="004004EA" w:rsidRPr="00FF52EB" w:rsidRDefault="004004EA" w:rsidP="00D56132">
            <w:pPr>
              <w:spacing w:after="0"/>
              <w:jc w:val="center"/>
              <w:rPr>
                <w:rFonts w:ascii="Arial Narrow" w:hAnsi="Arial Narrow" w:cs="Arial"/>
                <w:bCs/>
                <w:sz w:val="20"/>
                <w:szCs w:val="20"/>
              </w:rPr>
            </w:pPr>
          </w:p>
          <w:p w14:paraId="7E33FF05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 xml:space="preserve">Nositelj izrade izvješća: </w:t>
            </w:r>
          </w:p>
          <w:p w14:paraId="2BCB5ADA" w14:textId="35787A55" w:rsidR="0007302A" w:rsidRPr="00FF52EB" w:rsidRDefault="004004EA" w:rsidP="00D56132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KOMUNALNI SERVIS d.o.o., Trg na Lokvi 3/a, Rovinj</w:t>
            </w:r>
          </w:p>
          <w:p w14:paraId="336936BC" w14:textId="77777777" w:rsidR="0007302A" w:rsidRPr="00FF52EB" w:rsidRDefault="0007302A" w:rsidP="00D56132">
            <w:pPr>
              <w:spacing w:after="0" w:line="240" w:lineRule="auto"/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  <w:p w14:paraId="6665A675" w14:textId="2F72CB83" w:rsidR="0007302A" w:rsidRPr="00FF52EB" w:rsidRDefault="009429D9" w:rsidP="00D56132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Cs/>
              </w:rPr>
            </w:pP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Rovinj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,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13. ožujka 2026. godine</w:t>
            </w:r>
          </w:p>
        </w:tc>
      </w:tr>
      <w:tr w:rsidR="0007302A" w:rsidRPr="00FF52EB" w14:paraId="49B378B6" w14:textId="77777777" w:rsidTr="00D56132">
        <w:trPr>
          <w:trHeight w:val="846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457415F7" w14:textId="3AFCCBCB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Naziv akta za koji je provedeno savjetovanje s javnošću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17B7E93" w14:textId="3D7B9AD6" w:rsidR="0007302A" w:rsidRPr="00FF52EB" w:rsidRDefault="0007302A" w:rsidP="00D56132">
            <w:pPr>
              <w:rPr>
                <w:rFonts w:ascii="Arial Narrow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Cjenik usluge prikupljanja miješanog komunalnog otpada</w:t>
            </w:r>
            <w:r w:rsidR="00804844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 xml:space="preserve"> na području </w:t>
            </w:r>
            <w:r w:rsidR="0020059D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 xml:space="preserve">Općine </w:t>
            </w:r>
            <w:r w:rsidR="00AC7663">
              <w:rPr>
                <w:rFonts w:ascii="Arial Narrow" w:hAnsi="Arial Narrow" w:cs="Arial"/>
                <w:color w:val="000000"/>
                <w:sz w:val="20"/>
                <w:szCs w:val="20"/>
                <w:shd w:val="clear" w:color="auto" w:fill="FFFFFF"/>
              </w:rPr>
              <w:t>Kanfanar</w:t>
            </w:r>
          </w:p>
        </w:tc>
      </w:tr>
      <w:tr w:rsidR="0007302A" w:rsidRPr="00FF52EB" w14:paraId="615361E4" w14:textId="77777777" w:rsidTr="00D56132">
        <w:trPr>
          <w:trHeight w:val="414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052AB783" w14:textId="0F230437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Naziv tijela nadležnog za izradu nacrta / provedbu savjetovanja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135DBE8" w14:textId="77777777" w:rsidR="00804844" w:rsidRPr="00FF52EB" w:rsidRDefault="00804844" w:rsidP="00D56132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KOMUNALNI SERVIS d.o.o., Trg na Lokvi 3/a, Rovinj</w:t>
            </w:r>
          </w:p>
          <w:p w14:paraId="52CEC473" w14:textId="3EA9BFF4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</w:tc>
      </w:tr>
      <w:tr w:rsidR="009429D9" w:rsidRPr="00FF52EB" w14:paraId="790A3749" w14:textId="77777777" w:rsidTr="00D56132">
        <w:trPr>
          <w:trHeight w:val="1813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51930481" w14:textId="4100139A" w:rsidR="009429D9" w:rsidRPr="00547FBE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Razlozi za donošenje akta i ciljevi koji se njime žele postići uz sažetak ključnih pitanja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2653D474" w14:textId="1D8A1F05" w:rsidR="009429D9" w:rsidRPr="00D745AC" w:rsidRDefault="009429D9" w:rsidP="009429D9">
            <w:pPr>
              <w:pStyle w:val="StandardWeb"/>
              <w:shd w:val="clear" w:color="auto" w:fill="FFFFFF"/>
              <w:spacing w:before="0" w:beforeAutospacing="0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Odredbom članka 77. Zakona o gospodarenju otpadom (N</w:t>
            </w:r>
            <w:r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ar.nov.br.</w:t>
            </w: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 xml:space="preserve"> 84/21</w:t>
            </w:r>
            <w:r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,</w:t>
            </w:r>
            <w:r w:rsidRPr="00B27724">
              <w:rPr>
                <w:rStyle w:val="Istaknuto"/>
                <w:sz w:val="18"/>
                <w:szCs w:val="18"/>
              </w:rPr>
              <w:t xml:space="preserve"> </w:t>
            </w:r>
            <w:r w:rsidRPr="00B27724">
              <w:rPr>
                <w:rStyle w:val="Istaknuto"/>
                <w:rFonts w:ascii="Arial Narrow" w:hAnsi="Arial Narrow"/>
                <w:i w:val="0"/>
                <w:iCs w:val="0"/>
                <w:sz w:val="20"/>
                <w:szCs w:val="20"/>
              </w:rPr>
              <w:t>142/23</w:t>
            </w: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 xml:space="preserve">), propisano je da je Cjenik javne usluge opći akt koji donosi </w:t>
            </w:r>
            <w:r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D</w:t>
            </w:r>
            <w:r w:rsidRPr="00547FBE">
              <w:rPr>
                <w:rStyle w:val="Istaknuto"/>
                <w:rFonts w:ascii="Arial Narrow" w:hAnsi="Arial Narrow" w:cs="Arial"/>
                <w:i w:val="0"/>
                <w:iCs w:val="0"/>
                <w:sz w:val="20"/>
                <w:szCs w:val="20"/>
              </w:rPr>
              <w:t>avatelj usluge.</w:t>
            </w:r>
            <w:r w:rsidRPr="00FF52EB">
              <w:rPr>
                <w:rStyle w:val="Istaknuto"/>
                <w:rFonts w:ascii="Arial Narrow" w:hAnsi="Arial Narrow" w:cs="Arial"/>
                <w:sz w:val="20"/>
                <w:szCs w:val="20"/>
              </w:rPr>
              <w:t> 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Cilj provođenja savjetovanja sa javnošću je upoznavanje javnosti sa predloženim cijenama usluge prikupljanja miješano</w:t>
            </w:r>
            <w:r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g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 xml:space="preserve"> komunalnog otpada na području pružanja usluge </w:t>
            </w:r>
            <w:r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D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avatelja javne u</w:t>
            </w:r>
            <w:r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s</w:t>
            </w:r>
            <w:r w:rsidRPr="00FF52EB">
              <w:rPr>
                <w:rFonts w:ascii="Arial Narrow" w:hAnsi="Arial Narrow" w:cs="Arial"/>
                <w:sz w:val="20"/>
                <w:szCs w:val="20"/>
                <w:shd w:val="clear" w:color="auto" w:fill="FFFFFF"/>
              </w:rPr>
              <w:t>luge te dobivanje mišljenja, primjedbi i prijedloga</w:t>
            </w:r>
            <w:r w:rsidRPr="00FF52EB">
              <w:rPr>
                <w:rFonts w:ascii="Arial Narrow" w:hAnsi="Arial Narrow" w:cs="Arial"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9429D9" w:rsidRPr="00FF52EB" w14:paraId="5B10D494" w14:textId="77777777" w:rsidTr="00D56132">
        <w:trPr>
          <w:trHeight w:val="476"/>
        </w:trPr>
        <w:tc>
          <w:tcPr>
            <w:tcW w:w="3850" w:type="dxa"/>
            <w:vMerge w:val="restart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7F7E0DC" w14:textId="4D6560CF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Objava dokumenata za savjetovanje</w:t>
            </w:r>
          </w:p>
          <w:p w14:paraId="1B7A1CC9" w14:textId="77777777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  <w:p w14:paraId="36AEFBB9" w14:textId="453FD332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Razdoblje provedbe savjetovanja</w:t>
            </w:r>
          </w:p>
          <w:p w14:paraId="71FBC497" w14:textId="77777777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3BFD0EEA" w14:textId="77777777" w:rsidR="009429D9" w:rsidRPr="00B27724" w:rsidRDefault="009429D9" w:rsidP="009429D9">
            <w:pPr>
              <w:spacing w:after="120" w:line="240" w:lineRule="auto"/>
              <w:rPr>
                <w:rFonts w:ascii="Arial Narrow" w:hAnsi="Arial Narrow"/>
                <w:sz w:val="20"/>
                <w:szCs w:val="20"/>
              </w:rPr>
            </w:pPr>
            <w:hyperlink r:id="rId6" w:history="1">
              <w:r w:rsidRPr="00B27724">
                <w:rPr>
                  <w:rStyle w:val="Hiperveza"/>
                  <w:rFonts w:ascii="Arial Narrow" w:hAnsi="Arial Narrow"/>
                  <w:sz w:val="20"/>
                  <w:szCs w:val="20"/>
                </w:rPr>
                <w:t>https://www.komunalniservis.hr/hr/usluge/cistoca/savjetovanje-s-javnoscu-prijedlog-iiizmjene-i-dopune-cjenika-usl/</w:t>
              </w:r>
            </w:hyperlink>
          </w:p>
          <w:p w14:paraId="62B1D3A2" w14:textId="56D4C7AD" w:rsidR="009429D9" w:rsidRPr="005D26C2" w:rsidRDefault="009429D9" w:rsidP="009429D9">
            <w:pPr>
              <w:spacing w:after="120" w:line="240" w:lineRule="auto"/>
              <w:rPr>
                <w:rFonts w:ascii="Arial Narrow" w:hAnsi="Arial Narrow" w:cs="Arial"/>
                <w:bCs/>
                <w:color w:val="0000FF"/>
                <w:sz w:val="20"/>
                <w:szCs w:val="20"/>
                <w:u w:val="single"/>
              </w:rPr>
            </w:pPr>
          </w:p>
        </w:tc>
      </w:tr>
      <w:tr w:rsidR="009429D9" w:rsidRPr="00FF52EB" w14:paraId="53AC4CEF" w14:textId="77777777" w:rsidTr="00D56132">
        <w:trPr>
          <w:trHeight w:val="979"/>
        </w:trPr>
        <w:tc>
          <w:tcPr>
            <w:tcW w:w="3850" w:type="dxa"/>
            <w:vMerge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2FB80CBB" w14:textId="77777777" w:rsidR="009429D9" w:rsidRPr="00FF52EB" w:rsidRDefault="009429D9" w:rsidP="009429D9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right w:val="single" w:sz="4" w:space="0" w:color="365F91"/>
            </w:tcBorders>
          </w:tcPr>
          <w:p w14:paraId="42CD290A" w14:textId="77B9121B" w:rsidR="009429D9" w:rsidRPr="00FF52EB" w:rsidRDefault="009429D9" w:rsidP="009429D9">
            <w:pPr>
              <w:spacing w:after="120" w:line="240" w:lineRule="auto"/>
              <w:jc w:val="both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Savjetovanje sa zainteresiranom javnošću provedeno je putem internetske stranice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KOMUNALNOG SERVISA d.o.o.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 u razdoblju od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11. veljače 2026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. do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12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. 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ožujka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 xml:space="preserve"> 202</w:t>
            </w:r>
            <w:r>
              <w:rPr>
                <w:rFonts w:ascii="Arial Narrow" w:eastAsia="Times New Roman" w:hAnsi="Arial Narrow" w:cs="Arial"/>
                <w:bCs/>
                <w:sz w:val="20"/>
                <w:szCs w:val="20"/>
              </w:rPr>
              <w:t>6</w:t>
            </w: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. godine.</w:t>
            </w:r>
          </w:p>
        </w:tc>
      </w:tr>
      <w:tr w:rsidR="0007302A" w:rsidRPr="00FF52EB" w14:paraId="2F9C7319" w14:textId="77777777" w:rsidTr="00D56132"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41040AC" w14:textId="1DE96E02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hAnsi="Arial Narrow" w:cs="Arial"/>
                <w:sz w:val="20"/>
                <w:szCs w:val="20"/>
              </w:rPr>
              <w:t xml:space="preserve">Pregled prihvaćenih i neprihvaćenih </w:t>
            </w:r>
            <w:r w:rsidR="00EA5DCE">
              <w:rPr>
                <w:rFonts w:ascii="Arial Narrow" w:hAnsi="Arial Narrow" w:cs="Arial"/>
                <w:sz w:val="20"/>
                <w:szCs w:val="20"/>
              </w:rPr>
              <w:t xml:space="preserve">primjedbi, </w:t>
            </w:r>
            <w:r w:rsidRPr="00FF52EB">
              <w:rPr>
                <w:rFonts w:ascii="Arial Narrow" w:hAnsi="Arial Narrow" w:cs="Arial"/>
                <w:sz w:val="20"/>
                <w:szCs w:val="20"/>
              </w:rPr>
              <w:t>mišljenja i prijedloga s obrazloženjem razloga za neprihvaćanje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4E8DC3C6" w14:textId="0EB29F3F" w:rsidR="0007302A" w:rsidRPr="00FF52EB" w:rsidRDefault="001A7B9F" w:rsidP="00D56132">
            <w:pPr>
              <w:pStyle w:val="Default"/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U vremenu trajanja savjetovanja nije stiglo niti jedno mišljenje, primjedba, prijedlog.</w:t>
            </w:r>
          </w:p>
        </w:tc>
      </w:tr>
      <w:tr w:rsidR="0007302A" w:rsidRPr="00FF52EB" w14:paraId="75E94FDF" w14:textId="77777777" w:rsidTr="00D56132">
        <w:trPr>
          <w:trHeight w:val="707"/>
        </w:trPr>
        <w:tc>
          <w:tcPr>
            <w:tcW w:w="385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FF85CB4" w14:textId="77777777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Troškovi provedenog savjetovanja</w:t>
            </w:r>
          </w:p>
        </w:tc>
        <w:tc>
          <w:tcPr>
            <w:tcW w:w="5210" w:type="dxa"/>
            <w:tcBorders>
              <w:top w:val="single" w:sz="4" w:space="0" w:color="365F91"/>
              <w:left w:val="single" w:sz="4" w:space="0" w:color="365F91"/>
              <w:bottom w:val="single" w:sz="4" w:space="0" w:color="365F91"/>
              <w:right w:val="single" w:sz="4" w:space="0" w:color="365F91"/>
            </w:tcBorders>
          </w:tcPr>
          <w:p w14:paraId="160917F8" w14:textId="77777777" w:rsidR="0007302A" w:rsidRPr="00FF52EB" w:rsidRDefault="0007302A" w:rsidP="00D56132">
            <w:pPr>
              <w:spacing w:after="120" w:line="240" w:lineRule="auto"/>
              <w:rPr>
                <w:rFonts w:ascii="Arial Narrow" w:eastAsia="Times New Roman" w:hAnsi="Arial Narrow" w:cs="Arial"/>
                <w:bCs/>
                <w:sz w:val="20"/>
                <w:szCs w:val="20"/>
              </w:rPr>
            </w:pPr>
            <w:r w:rsidRPr="00FF52EB">
              <w:rPr>
                <w:rFonts w:ascii="Arial Narrow" w:eastAsia="Times New Roman" w:hAnsi="Arial Narrow" w:cs="Arial"/>
                <w:bCs/>
                <w:sz w:val="20"/>
                <w:szCs w:val="20"/>
              </w:rPr>
              <w:t>Provedba savjetovanja nije iziskivala dodatna  financijska sredstva.</w:t>
            </w:r>
          </w:p>
        </w:tc>
      </w:tr>
    </w:tbl>
    <w:p w14:paraId="35979F5E" w14:textId="77777777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>KOMUNALNI SERVIS d.o.o.</w:t>
      </w:r>
    </w:p>
    <w:p w14:paraId="14C9A979" w14:textId="77777777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>Trg na Lokvi 3/a, Rovinj</w:t>
      </w:r>
    </w:p>
    <w:p w14:paraId="17775602" w14:textId="2FA936DB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 xml:space="preserve">Broj: </w:t>
      </w:r>
      <w:r w:rsidR="009429D9">
        <w:rPr>
          <w:rFonts w:ascii="Arial Narrow" w:eastAsia="Calibri" w:hAnsi="Arial Narrow"/>
          <w:b/>
          <w:bCs/>
          <w:sz w:val="20"/>
          <w:szCs w:val="20"/>
          <w:lang w:eastAsia="en-US"/>
        </w:rPr>
        <w:t>88-2</w:t>
      </w:r>
      <w:r w:rsidR="00AC7663">
        <w:rPr>
          <w:rFonts w:ascii="Arial Narrow" w:eastAsia="Calibri" w:hAnsi="Arial Narrow"/>
          <w:b/>
          <w:bCs/>
          <w:sz w:val="20"/>
          <w:szCs w:val="20"/>
          <w:lang w:eastAsia="en-US"/>
        </w:rPr>
        <w:t>9</w:t>
      </w:r>
      <w:r w:rsidR="009429D9">
        <w:rPr>
          <w:rFonts w:ascii="Arial Narrow" w:eastAsia="Calibri" w:hAnsi="Arial Narrow"/>
          <w:b/>
          <w:bCs/>
          <w:sz w:val="20"/>
          <w:szCs w:val="20"/>
          <w:lang w:eastAsia="en-US"/>
        </w:rPr>
        <w:t>/2026 AO 01</w:t>
      </w:r>
    </w:p>
    <w:p w14:paraId="582B5667" w14:textId="644BBB93" w:rsidR="00D56132" w:rsidRDefault="00D56132" w:rsidP="00D56132">
      <w:pPr>
        <w:spacing w:after="0"/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 xml:space="preserve">Rovinj, </w:t>
      </w:r>
      <w:r w:rsidR="009429D9">
        <w:rPr>
          <w:rFonts w:ascii="Arial Narrow" w:eastAsia="Calibri" w:hAnsi="Arial Narrow"/>
          <w:b/>
          <w:bCs/>
          <w:sz w:val="20"/>
          <w:szCs w:val="20"/>
          <w:lang w:eastAsia="en-US"/>
        </w:rPr>
        <w:t>13. ožujka 2026. g.</w:t>
      </w:r>
    </w:p>
    <w:p w14:paraId="12AA027E" w14:textId="0B03AAAB" w:rsidR="0007302A" w:rsidRDefault="0007302A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26B72004" w14:textId="5A53EE47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60E8F5CE" w14:textId="642ABBC5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2E01C9A8" w14:textId="4F0A3BB4" w:rsidR="00547FBE" w:rsidRDefault="00F558E4" w:rsidP="00F63E5E">
      <w:pPr>
        <w:tabs>
          <w:tab w:val="left" w:pos="6120"/>
        </w:tabs>
        <w:rPr>
          <w:rFonts w:ascii="Arial Narrow" w:eastAsia="Calibri" w:hAnsi="Arial Narrow"/>
          <w:b/>
          <w:bCs/>
          <w:sz w:val="20"/>
          <w:szCs w:val="20"/>
          <w:lang w:eastAsia="en-US"/>
        </w:rPr>
      </w:pPr>
      <w:r>
        <w:rPr>
          <w:rFonts w:ascii="Arial Narrow" w:eastAsia="Calibri" w:hAnsi="Arial Narrow"/>
          <w:b/>
          <w:bCs/>
          <w:sz w:val="20"/>
          <w:szCs w:val="20"/>
          <w:lang w:eastAsia="en-US"/>
        </w:rPr>
        <w:tab/>
      </w:r>
    </w:p>
    <w:p w14:paraId="050A378D" w14:textId="7401BE76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01F4B573" w14:textId="23E1A491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22731377" w14:textId="33BE7CF8" w:rsidR="00547FBE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p w14:paraId="0F6C8E04" w14:textId="77777777" w:rsidR="00547FBE" w:rsidRPr="00FF52EB" w:rsidRDefault="00547FBE" w:rsidP="0007302A">
      <w:pPr>
        <w:rPr>
          <w:rFonts w:ascii="Arial Narrow" w:eastAsia="Calibri" w:hAnsi="Arial Narrow"/>
          <w:b/>
          <w:bCs/>
          <w:sz w:val="20"/>
          <w:szCs w:val="20"/>
          <w:lang w:eastAsia="en-US"/>
        </w:rPr>
      </w:pPr>
    </w:p>
    <w:sectPr w:rsidR="00547FBE" w:rsidRPr="00FF52EB" w:rsidSect="00BD6AE3"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AE925" w14:textId="77777777" w:rsidR="007A6437" w:rsidRDefault="007A6437">
      <w:pPr>
        <w:spacing w:after="0" w:line="240" w:lineRule="auto"/>
      </w:pPr>
      <w:r>
        <w:separator/>
      </w:r>
    </w:p>
  </w:endnote>
  <w:endnote w:type="continuationSeparator" w:id="0">
    <w:p w14:paraId="3487CFEF" w14:textId="77777777" w:rsidR="007A6437" w:rsidRDefault="007A6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9E8AE" w14:textId="77777777" w:rsidR="001024DC" w:rsidRDefault="001024DC">
    <w:pPr>
      <w:pStyle w:val="Podnoje"/>
      <w:jc w:val="center"/>
    </w:pPr>
  </w:p>
  <w:p w14:paraId="28205233" w14:textId="77777777" w:rsidR="001024DC" w:rsidRDefault="001024D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2EF45" w14:textId="77777777" w:rsidR="007A6437" w:rsidRDefault="007A6437">
      <w:pPr>
        <w:spacing w:after="0" w:line="240" w:lineRule="auto"/>
      </w:pPr>
      <w:r>
        <w:separator/>
      </w:r>
    </w:p>
  </w:footnote>
  <w:footnote w:type="continuationSeparator" w:id="0">
    <w:p w14:paraId="01F5DDC1" w14:textId="77777777" w:rsidR="007A6437" w:rsidRDefault="007A64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02A"/>
    <w:rsid w:val="000323D3"/>
    <w:rsid w:val="0007302A"/>
    <w:rsid w:val="00074DCC"/>
    <w:rsid w:val="00080088"/>
    <w:rsid w:val="00084514"/>
    <w:rsid w:val="000A01D7"/>
    <w:rsid w:val="000A1BCF"/>
    <w:rsid w:val="000A6284"/>
    <w:rsid w:val="000C60CB"/>
    <w:rsid w:val="000D3A71"/>
    <w:rsid w:val="000E6B68"/>
    <w:rsid w:val="000E6EBC"/>
    <w:rsid w:val="000F5E4D"/>
    <w:rsid w:val="001024DC"/>
    <w:rsid w:val="00121207"/>
    <w:rsid w:val="00127E23"/>
    <w:rsid w:val="001764FE"/>
    <w:rsid w:val="00191EB2"/>
    <w:rsid w:val="001A7B9F"/>
    <w:rsid w:val="001B207A"/>
    <w:rsid w:val="001B5409"/>
    <w:rsid w:val="001E1CC2"/>
    <w:rsid w:val="0020059D"/>
    <w:rsid w:val="00205AEF"/>
    <w:rsid w:val="00207B68"/>
    <w:rsid w:val="002150E6"/>
    <w:rsid w:val="0024328C"/>
    <w:rsid w:val="002B25B3"/>
    <w:rsid w:val="002E0184"/>
    <w:rsid w:val="002E11B3"/>
    <w:rsid w:val="002E6F16"/>
    <w:rsid w:val="002E7178"/>
    <w:rsid w:val="002F3917"/>
    <w:rsid w:val="002F3EA5"/>
    <w:rsid w:val="002F717E"/>
    <w:rsid w:val="00303B94"/>
    <w:rsid w:val="0035338B"/>
    <w:rsid w:val="00364119"/>
    <w:rsid w:val="0037683A"/>
    <w:rsid w:val="003C7659"/>
    <w:rsid w:val="004004EA"/>
    <w:rsid w:val="004128AA"/>
    <w:rsid w:val="00446019"/>
    <w:rsid w:val="004869AD"/>
    <w:rsid w:val="004974A3"/>
    <w:rsid w:val="004A02AA"/>
    <w:rsid w:val="004A6F13"/>
    <w:rsid w:val="004C6A77"/>
    <w:rsid w:val="004D02C2"/>
    <w:rsid w:val="004D6585"/>
    <w:rsid w:val="00502593"/>
    <w:rsid w:val="00520809"/>
    <w:rsid w:val="0053228F"/>
    <w:rsid w:val="00540347"/>
    <w:rsid w:val="00547FBE"/>
    <w:rsid w:val="00551359"/>
    <w:rsid w:val="005547CB"/>
    <w:rsid w:val="005A6055"/>
    <w:rsid w:val="005B20AF"/>
    <w:rsid w:val="005D26C2"/>
    <w:rsid w:val="005D4813"/>
    <w:rsid w:val="005E75F6"/>
    <w:rsid w:val="005F61F8"/>
    <w:rsid w:val="006101A6"/>
    <w:rsid w:val="006379B7"/>
    <w:rsid w:val="006519AF"/>
    <w:rsid w:val="0066105F"/>
    <w:rsid w:val="006627F1"/>
    <w:rsid w:val="00675B41"/>
    <w:rsid w:val="00675BCE"/>
    <w:rsid w:val="006C54B4"/>
    <w:rsid w:val="00700627"/>
    <w:rsid w:val="00721F4A"/>
    <w:rsid w:val="0074023E"/>
    <w:rsid w:val="00750702"/>
    <w:rsid w:val="00775F11"/>
    <w:rsid w:val="00793682"/>
    <w:rsid w:val="007A6437"/>
    <w:rsid w:val="007B40A3"/>
    <w:rsid w:val="007B6195"/>
    <w:rsid w:val="007C2F71"/>
    <w:rsid w:val="007C312B"/>
    <w:rsid w:val="00804844"/>
    <w:rsid w:val="00822DCC"/>
    <w:rsid w:val="00831027"/>
    <w:rsid w:val="00844EC4"/>
    <w:rsid w:val="008E356E"/>
    <w:rsid w:val="008E5802"/>
    <w:rsid w:val="0090382C"/>
    <w:rsid w:val="009250A0"/>
    <w:rsid w:val="009274E4"/>
    <w:rsid w:val="00933301"/>
    <w:rsid w:val="009429D9"/>
    <w:rsid w:val="0098567F"/>
    <w:rsid w:val="00991FCB"/>
    <w:rsid w:val="00994FE0"/>
    <w:rsid w:val="009B65D5"/>
    <w:rsid w:val="009C2C11"/>
    <w:rsid w:val="009D504F"/>
    <w:rsid w:val="009E2AB3"/>
    <w:rsid w:val="00A01408"/>
    <w:rsid w:val="00A23342"/>
    <w:rsid w:val="00A44928"/>
    <w:rsid w:val="00A56E45"/>
    <w:rsid w:val="00A728BA"/>
    <w:rsid w:val="00A77E34"/>
    <w:rsid w:val="00A90C5A"/>
    <w:rsid w:val="00A9426C"/>
    <w:rsid w:val="00AC7663"/>
    <w:rsid w:val="00B13613"/>
    <w:rsid w:val="00C0119D"/>
    <w:rsid w:val="00C3536E"/>
    <w:rsid w:val="00C42296"/>
    <w:rsid w:val="00C53B1F"/>
    <w:rsid w:val="00C625C4"/>
    <w:rsid w:val="00C6308A"/>
    <w:rsid w:val="00C85F33"/>
    <w:rsid w:val="00CA1279"/>
    <w:rsid w:val="00CA3CEF"/>
    <w:rsid w:val="00CB2CDB"/>
    <w:rsid w:val="00CD14B2"/>
    <w:rsid w:val="00CD2871"/>
    <w:rsid w:val="00CF1F73"/>
    <w:rsid w:val="00D14728"/>
    <w:rsid w:val="00D3484B"/>
    <w:rsid w:val="00D55D1C"/>
    <w:rsid w:val="00D56132"/>
    <w:rsid w:val="00D7034E"/>
    <w:rsid w:val="00D745AC"/>
    <w:rsid w:val="00D830FF"/>
    <w:rsid w:val="00D96F6C"/>
    <w:rsid w:val="00DA1A0A"/>
    <w:rsid w:val="00DA3DE0"/>
    <w:rsid w:val="00E10C5E"/>
    <w:rsid w:val="00E124FE"/>
    <w:rsid w:val="00E53939"/>
    <w:rsid w:val="00E66C50"/>
    <w:rsid w:val="00E878BC"/>
    <w:rsid w:val="00E87D2E"/>
    <w:rsid w:val="00E90F69"/>
    <w:rsid w:val="00EA5DCE"/>
    <w:rsid w:val="00EB4390"/>
    <w:rsid w:val="00EC1132"/>
    <w:rsid w:val="00ED4B79"/>
    <w:rsid w:val="00EE678F"/>
    <w:rsid w:val="00EF5E97"/>
    <w:rsid w:val="00F17517"/>
    <w:rsid w:val="00F47175"/>
    <w:rsid w:val="00F558E4"/>
    <w:rsid w:val="00F57E77"/>
    <w:rsid w:val="00F63E5E"/>
    <w:rsid w:val="00F862A7"/>
    <w:rsid w:val="00F95F57"/>
    <w:rsid w:val="00FB23C1"/>
    <w:rsid w:val="00FF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2CD45"/>
  <w15:chartTrackingRefBased/>
  <w15:docId w15:val="{C7340971-282F-47C0-8C9B-AECE2EBE1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02A"/>
    <w:pPr>
      <w:spacing w:after="200" w:line="276" w:lineRule="auto"/>
    </w:pPr>
    <w:rPr>
      <w:rFonts w:ascii="Calibri" w:eastAsia="Batang" w:hAnsi="Calibri" w:cs="Times New Roman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0730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07302A"/>
    <w:rPr>
      <w:rFonts w:cs="Times New Roman"/>
      <w:color w:val="0000FF"/>
      <w:u w:val="single"/>
    </w:rPr>
  </w:style>
  <w:style w:type="paragraph" w:styleId="Podnoje">
    <w:name w:val="footer"/>
    <w:basedOn w:val="Normal"/>
    <w:link w:val="PodnojeChar"/>
    <w:uiPriority w:val="99"/>
    <w:unhideWhenUsed/>
    <w:rsid w:val="000730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7302A"/>
    <w:rPr>
      <w:rFonts w:ascii="Calibri" w:eastAsia="Batang" w:hAnsi="Calibri" w:cs="Times New Roman"/>
      <w:lang w:eastAsia="zh-CN"/>
    </w:rPr>
  </w:style>
  <w:style w:type="paragraph" w:customStyle="1" w:styleId="Default">
    <w:name w:val="Default"/>
    <w:rsid w:val="0007302A"/>
    <w:pPr>
      <w:autoSpaceDE w:val="0"/>
      <w:autoSpaceDN w:val="0"/>
      <w:adjustRightInd w:val="0"/>
      <w:spacing w:after="0" w:line="240" w:lineRule="auto"/>
    </w:pPr>
    <w:rPr>
      <w:rFonts w:ascii="Arial" w:eastAsia="Batang" w:hAnsi="Arial" w:cs="Arial"/>
      <w:color w:val="000000"/>
      <w:sz w:val="24"/>
      <w:szCs w:val="24"/>
      <w:lang w:eastAsia="hr-HR"/>
    </w:rPr>
  </w:style>
  <w:style w:type="character" w:styleId="Istaknuto">
    <w:name w:val="Emphasis"/>
    <w:basedOn w:val="Zadanifontodlomka"/>
    <w:uiPriority w:val="20"/>
    <w:qFormat/>
    <w:rsid w:val="0007302A"/>
    <w:rPr>
      <w:i/>
      <w:iCs/>
    </w:rPr>
  </w:style>
  <w:style w:type="paragraph" w:customStyle="1" w:styleId="box468252">
    <w:name w:val="box_468252"/>
    <w:basedOn w:val="Normal"/>
    <w:rsid w:val="000730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4869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38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komunalniservis.hr/hr/usluge/cistoca/savjetovanje-s-javnoscu-prijedlog-iiizmjene-i-dopune-cjenika-usl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Paliska</dc:creator>
  <cp:keywords/>
  <dc:description/>
  <cp:lastModifiedBy>User</cp:lastModifiedBy>
  <cp:revision>133</cp:revision>
  <cp:lastPrinted>2022-06-21T10:25:00Z</cp:lastPrinted>
  <dcterms:created xsi:type="dcterms:W3CDTF">2022-06-21T07:33:00Z</dcterms:created>
  <dcterms:modified xsi:type="dcterms:W3CDTF">2026-03-16T11:13:00Z</dcterms:modified>
</cp:coreProperties>
</file>